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博罗县泰美镇新星村创新路东面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34744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博自然资（用地）挂字﹝2025﹞30号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其他未列明制造业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建设厂房、宿舍、地下室、架空层等，同时配套建设道路广场、活动场地、绿化、供水、供电及其他配套工程。</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1.56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667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20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20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29C2AD1A">
      <w:pPr>
        <w:pStyle w:val="2"/>
        <w:keepNext w:val="0"/>
        <w:keepLines w:val="0"/>
        <w:pageBreakBefore w:val="0"/>
        <w:widowControl w:val="0"/>
        <w:kinsoku/>
        <w:overflowPunct/>
        <w:topLinePunct w:val="0"/>
        <w:bidi w:val="0"/>
        <w:snapToGrid/>
        <w:spacing w:line="240" w:lineRule="auto"/>
        <w:textAlignment w:val="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keepNext w:val="0"/>
        <w:keepLines w:val="0"/>
        <w:pageBreakBefore w:val="0"/>
        <w:widowControl w:val="0"/>
        <w:kinsoku/>
        <w:wordWrap w:val="0"/>
        <w:overflowPunct/>
        <w:topLinePunct w:val="0"/>
        <w:bidi w:val="0"/>
        <w:snapToGrid/>
        <w:spacing w:line="240" w:lineRule="auto"/>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keepNext w:val="0"/>
        <w:keepLines w:val="0"/>
        <w:pageBreakBefore w:val="0"/>
        <w:widowControl w:val="0"/>
        <w:kinsoku/>
        <w:wordWrap w:val="0"/>
        <w:overflowPunct/>
        <w:topLinePunct w:val="0"/>
        <w:bidi w:val="0"/>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p>
    <w:p w14:paraId="5437A4F1">
      <w:pPr>
        <w:wordWrap w:val="0"/>
        <w:jc w:val="left"/>
        <w:rPr>
          <w:rFonts w:ascii="仿宋" w:hAnsi="仿宋" w:eastAsia="仿宋"/>
          <w:sz w:val="32"/>
          <w:szCs w:val="32"/>
        </w:rPr>
      </w:pP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DA1296-D20D-4FA9-9B49-9DE7FFB24C9A}"/>
  </w:font>
  <w:font w:name="黑体">
    <w:panose1 w:val="02010609060101010101"/>
    <w:charset w:val="86"/>
    <w:family w:val="auto"/>
    <w:pitch w:val="default"/>
    <w:sig w:usb0="800002BF" w:usb1="38CF7CFA" w:usb2="00000016" w:usb3="00000000" w:csb0="00040001" w:csb1="00000000"/>
    <w:embedRegular r:id="rId2" w:fontKey="{C8448EB2-F8CF-4F06-89FE-0BE72CE2CD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D11C3846-0D27-40A4-AEFE-88D7501FFDB6}"/>
  </w:font>
  <w:font w:name="仿宋_GB2312">
    <w:panose1 w:val="02010609030101010101"/>
    <w:charset w:val="86"/>
    <w:family w:val="modern"/>
    <w:pitch w:val="default"/>
    <w:sig w:usb0="00000001" w:usb1="080E0000" w:usb2="00000000" w:usb3="00000000" w:csb0="00040000" w:csb1="00000000"/>
    <w:embedRegular r:id="rId4" w:fontKey="{DF726009-ABAD-4BC8-BFC7-97F31B404A74}"/>
  </w:font>
  <w:font w:name="仿宋">
    <w:panose1 w:val="02010609060101010101"/>
    <w:charset w:val="86"/>
    <w:family w:val="modern"/>
    <w:pitch w:val="default"/>
    <w:sig w:usb0="800002BF" w:usb1="38CF7CFA" w:usb2="00000016" w:usb3="00000000" w:csb0="00040001" w:csb1="00000000"/>
    <w:embedRegular r:id="rId5" w:fontKey="{E0987B2C-5CEA-4B85-A4BB-9AFB846ABE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9879FF"/>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2E26DD"/>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3192</Words>
  <Characters>3328</Characters>
  <Lines>23</Lines>
  <Paragraphs>6</Paragraphs>
  <TotalTime>1074</TotalTime>
  <ScaleCrop>false</ScaleCrop>
  <LinksUpToDate>false</LinksUpToDate>
  <CharactersWithSpaces>3565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2023-12-22T08:33:00Z</cp:lastPrinted>
  <dcterms:modified xsi:type="dcterms:W3CDTF">2025-06-06T01:57:12Z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7CC450C6F77441B8A99B13BC1474B0E8_13</vt:lpwstr>
  </property>
  <property fmtid="{D5CDD505-2E9C-101B-9397-08002B2CF9AE}" pid="4" name="KSOTemplateDocerSaveRecord">
    <vt:lpwstr>eyJoZGlkIjoiMzdhOTA3ZjY0MTVjMmQ2MTM2NTU5ZmY2MzA1ODVlNjUiLCJ1c2VySWQiOiIxNjg3NjI0NjExIn0=</vt:lpwstr>
  </property>
</Properties>
</file>